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6AA" w:rsidRDefault="00F956AA">
      <w:pPr>
        <w:rPr>
          <w:rFonts w:asciiTheme="minorHAnsi" w:hAnsiTheme="minorHAnsi" w:cstheme="minorHAnsi"/>
          <w:sz w:val="20"/>
          <w:szCs w:val="20"/>
        </w:rPr>
      </w:pPr>
    </w:p>
    <w:p w:rsidR="00F956AA" w:rsidRDefault="00F956AA">
      <w:pPr>
        <w:sectPr w:rsidR="00F956AA">
          <w:headerReference w:type="default" r:id="rId7"/>
          <w:footerReference w:type="default" r:id="rId8"/>
          <w:pgSz w:w="11906" w:h="16838"/>
          <w:pgMar w:top="1701" w:right="1134" w:bottom="1134" w:left="1134" w:header="1077" w:footer="454" w:gutter="0"/>
          <w:cols w:space="720"/>
          <w:formProt w:val="0"/>
          <w:docGrid w:linePitch="600" w:charSpace="32768"/>
        </w:sectPr>
      </w:pPr>
    </w:p>
    <w:p w:rsidR="00F956AA" w:rsidRDefault="00F956AA">
      <w:pPr>
        <w:rPr>
          <w:rFonts w:asciiTheme="minorHAnsi" w:hAnsiTheme="minorHAnsi" w:cstheme="minorHAnsi"/>
          <w:sz w:val="20"/>
          <w:szCs w:val="20"/>
        </w:rPr>
      </w:pPr>
    </w:p>
    <w:p w:rsidR="00F956AA" w:rsidRDefault="00F956AA">
      <w:pPr>
        <w:rPr>
          <w:rFonts w:asciiTheme="minorHAnsi" w:hAnsiTheme="minorHAnsi" w:cstheme="minorHAnsi"/>
          <w:sz w:val="20"/>
          <w:szCs w:val="20"/>
        </w:rPr>
      </w:pPr>
    </w:p>
    <w:p w:rsidR="00F956AA" w:rsidRDefault="00F956AA">
      <w:pPr>
        <w:rPr>
          <w:rFonts w:asciiTheme="minorHAnsi" w:hAnsiTheme="minorHAnsi" w:cstheme="minorHAnsi"/>
          <w:sz w:val="20"/>
          <w:szCs w:val="20"/>
        </w:rPr>
      </w:pPr>
    </w:p>
    <w:p w:rsidR="00F956AA" w:rsidRDefault="00F956AA">
      <w:pPr>
        <w:rPr>
          <w:rFonts w:asciiTheme="minorHAnsi" w:hAnsiTheme="minorHAnsi" w:cstheme="minorHAnsi"/>
          <w:sz w:val="20"/>
          <w:szCs w:val="20"/>
        </w:rPr>
      </w:pPr>
    </w:p>
    <w:p w:rsidR="00F956AA" w:rsidRDefault="00B33EA7">
      <w:pPr>
        <w:spacing w:line="276" w:lineRule="auto"/>
        <w:jc w:val="both"/>
        <w:rPr>
          <w:rFonts w:asciiTheme="minorHAnsi" w:hAnsiTheme="minorHAnsi" w:cstheme="minorHAnsi"/>
          <w:color w:val="000000"/>
          <w:sz w:val="22"/>
          <w:szCs w:val="22"/>
        </w:rPr>
      </w:pPr>
      <w:r>
        <w:rPr>
          <w:rFonts w:asciiTheme="minorHAnsi" w:hAnsiTheme="minorHAnsi" w:cstheme="minorHAnsi"/>
          <w:b/>
          <w:color w:val="000000"/>
          <w:sz w:val="22"/>
        </w:rPr>
        <w:t>AUSSCHREIBUNG</w:t>
      </w:r>
    </w:p>
    <w:p w:rsidR="00F956AA" w:rsidRDefault="00B33EA7">
      <w:pPr>
        <w:spacing w:line="276"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studentische Hilfskraft mit oder ohne B.A.</w:t>
      </w:r>
    </w:p>
    <w:p w:rsidR="00F956AA" w:rsidRDefault="00B33EA7">
      <w:pPr>
        <w:spacing w:line="276"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(30h pro Monat, gegebenenfalls mit der Möglichkeit zur Aufstockung)</w:t>
      </w:r>
    </w:p>
    <w:p w:rsidR="00F956AA" w:rsidRDefault="00F956AA">
      <w:pPr>
        <w:spacing w:line="276" w:lineRule="auto"/>
        <w:jc w:val="both"/>
        <w:rPr>
          <w:rFonts w:asciiTheme="minorHAnsi" w:hAnsiTheme="minorHAnsi" w:cstheme="minorHAnsi"/>
          <w:color w:val="000000"/>
          <w:sz w:val="22"/>
          <w:szCs w:val="22"/>
        </w:rPr>
      </w:pPr>
    </w:p>
    <w:p w:rsidR="00F956AA" w:rsidRPr="004713B4" w:rsidRDefault="00B33EA7" w:rsidP="002546F6">
      <w:pPr>
        <w:spacing w:line="276" w:lineRule="auto"/>
        <w:jc w:val="both"/>
        <w:rPr>
          <w:rFonts w:asciiTheme="minorHAnsi" w:hAnsiTheme="minorHAnsi" w:cstheme="minorHAnsi"/>
          <w:color w:val="000000"/>
          <w:sz w:val="22"/>
          <w:szCs w:val="22"/>
        </w:rPr>
      </w:pPr>
      <w:r w:rsidRPr="004713B4">
        <w:rPr>
          <w:rFonts w:asciiTheme="minorHAnsi" w:hAnsiTheme="minorHAnsi" w:cstheme="minorHAnsi"/>
          <w:color w:val="000000"/>
          <w:sz w:val="22"/>
          <w:szCs w:val="22"/>
        </w:rPr>
        <w:t>Das Institut für Demokratieforschung sucht zum nächstmöglichen Zeitraum eine*n engagierte*n Studierende*n zur Unterstützung der Arbeit an der „Forschungs- und Dokumentationsstelle zur Analyse und Bewertung politischer und religiöser Extremismen in Niedersachsen“.</w:t>
      </w:r>
    </w:p>
    <w:p w:rsidR="00F956AA" w:rsidRPr="004713B4" w:rsidRDefault="00F956AA" w:rsidP="002546F6">
      <w:pPr>
        <w:spacing w:line="276" w:lineRule="auto"/>
        <w:jc w:val="both"/>
        <w:rPr>
          <w:rFonts w:asciiTheme="minorHAnsi" w:hAnsiTheme="minorHAnsi" w:cstheme="minorHAnsi"/>
          <w:color w:val="000000"/>
          <w:sz w:val="22"/>
          <w:szCs w:val="22"/>
        </w:rPr>
      </w:pPr>
      <w:bookmarkStart w:id="0" w:name="_GoBack"/>
      <w:bookmarkEnd w:id="0"/>
    </w:p>
    <w:p w:rsidR="00F956AA" w:rsidRPr="004713B4" w:rsidRDefault="00B33EA7" w:rsidP="002546F6">
      <w:pPr>
        <w:spacing w:line="276" w:lineRule="auto"/>
        <w:jc w:val="both"/>
        <w:rPr>
          <w:rFonts w:asciiTheme="minorHAnsi" w:hAnsiTheme="minorHAnsi" w:cstheme="minorHAnsi"/>
          <w:color w:val="000000"/>
          <w:sz w:val="22"/>
          <w:szCs w:val="22"/>
        </w:rPr>
      </w:pPr>
      <w:r w:rsidRPr="004713B4">
        <w:rPr>
          <w:rFonts w:asciiTheme="minorHAnsi" w:hAnsiTheme="minorHAnsi" w:cstheme="minorHAnsi"/>
          <w:color w:val="000000"/>
          <w:sz w:val="22"/>
          <w:szCs w:val="22"/>
        </w:rPr>
        <w:t>Die Tätigkeit umfasst überwiegend die Unterstützung der Forschungsaufgaben im Arbeitsbereich „radikale Islam</w:t>
      </w:r>
      <w:r w:rsidR="00D301FF">
        <w:rPr>
          <w:rFonts w:asciiTheme="minorHAnsi" w:hAnsiTheme="minorHAnsi" w:cstheme="minorHAnsi"/>
          <w:color w:val="000000"/>
          <w:sz w:val="22"/>
          <w:szCs w:val="22"/>
        </w:rPr>
        <w:t>auslegung</w:t>
      </w:r>
      <w:r w:rsidR="0024402A">
        <w:rPr>
          <w:rFonts w:asciiTheme="minorHAnsi" w:hAnsiTheme="minorHAnsi" w:cstheme="minorHAnsi"/>
          <w:color w:val="000000"/>
          <w:sz w:val="22"/>
          <w:szCs w:val="22"/>
        </w:rPr>
        <w:t>en</w:t>
      </w:r>
      <w:r w:rsidRPr="004713B4">
        <w:rPr>
          <w:rFonts w:asciiTheme="minorHAnsi" w:hAnsiTheme="minorHAnsi" w:cstheme="minorHAnsi"/>
          <w:color w:val="000000"/>
          <w:sz w:val="22"/>
          <w:szCs w:val="22"/>
        </w:rPr>
        <w:t>“. Dabei werden die Zusammenstellung und Beschaffung der Forschungsliteratur, die Unterstützung bei der qualitativen Forschungsarbeit (Einzelinterviews, teilnehmende Beobachtung, Fokusgruppen) oder die Auswertung von Quellen/Materialien erwartet. Außerdem setzen wir Reisebereitschaft innerhalb Niedersachsens voraus. Erfahrungen mit Methoden der qualitativen Sozialforschung sind erwünscht, aber nicht notwendig. Sehr erwünscht sind islamwissenschaftliche Kenntnisse.</w:t>
      </w:r>
    </w:p>
    <w:p w:rsidR="00F956AA" w:rsidRPr="004713B4" w:rsidRDefault="00F956AA" w:rsidP="002546F6">
      <w:pPr>
        <w:spacing w:line="276" w:lineRule="auto"/>
        <w:jc w:val="both"/>
        <w:rPr>
          <w:rFonts w:asciiTheme="minorHAnsi" w:hAnsiTheme="minorHAnsi" w:cstheme="minorHAnsi"/>
          <w:color w:val="000000"/>
          <w:sz w:val="22"/>
          <w:szCs w:val="22"/>
        </w:rPr>
      </w:pPr>
    </w:p>
    <w:p w:rsidR="0061414D" w:rsidRDefault="00B33EA7" w:rsidP="002546F6">
      <w:pPr>
        <w:spacing w:line="276" w:lineRule="auto"/>
        <w:jc w:val="both"/>
        <w:rPr>
          <w:rFonts w:asciiTheme="minorHAnsi" w:hAnsiTheme="minorHAnsi" w:cstheme="minorHAnsi"/>
          <w:color w:val="000000"/>
          <w:sz w:val="22"/>
          <w:szCs w:val="22"/>
        </w:rPr>
      </w:pPr>
      <w:r w:rsidRPr="004713B4">
        <w:rPr>
          <w:rFonts w:asciiTheme="minorHAnsi" w:hAnsiTheme="minorHAnsi" w:cstheme="minorHAnsi"/>
          <w:color w:val="000000"/>
          <w:sz w:val="22"/>
          <w:szCs w:val="22"/>
        </w:rPr>
        <w:t xml:space="preserve">Die Universität Göttingen strebt in den Bereichen, in denen Frauen unterrepräsentiert sind, eine Erhöhung des Frauenanteils an und fordert daher qualifizierte Frauen nachdrücklich zur Bewerbung auf. </w:t>
      </w:r>
      <w:r w:rsidR="0061414D" w:rsidRPr="0061414D">
        <w:rPr>
          <w:rFonts w:asciiTheme="minorHAnsi" w:hAnsiTheme="minorHAnsi" w:cstheme="minorHAnsi"/>
          <w:color w:val="000000"/>
          <w:sz w:val="22"/>
          <w:szCs w:val="22"/>
        </w:rPr>
        <w:t xml:space="preserve">Mobile Arbeit </w:t>
      </w:r>
      <w:r w:rsidR="0061414D">
        <w:rPr>
          <w:rFonts w:asciiTheme="minorHAnsi" w:hAnsiTheme="minorHAnsi" w:cstheme="minorHAnsi"/>
          <w:color w:val="000000"/>
          <w:sz w:val="22"/>
          <w:szCs w:val="22"/>
        </w:rPr>
        <w:t xml:space="preserve">ist </w:t>
      </w:r>
      <w:r w:rsidR="0061414D" w:rsidRPr="0061414D">
        <w:rPr>
          <w:rFonts w:asciiTheme="minorHAnsi" w:hAnsiTheme="minorHAnsi" w:cstheme="minorHAnsi"/>
          <w:color w:val="000000"/>
          <w:sz w:val="22"/>
          <w:szCs w:val="22"/>
        </w:rPr>
        <w:t>möglich. Die Universität Göttingen bietet ein breit gefächertes Qualifizierungsangebot und Hochschulsport an.</w:t>
      </w:r>
      <w:r w:rsidR="0061414D">
        <w:rPr>
          <w:rFonts w:asciiTheme="minorHAnsi" w:hAnsiTheme="minorHAnsi" w:cstheme="minorHAnsi"/>
          <w:color w:val="000000"/>
          <w:sz w:val="22"/>
          <w:szCs w:val="22"/>
        </w:rPr>
        <w:t xml:space="preserve"> </w:t>
      </w:r>
      <w:r w:rsidR="0061414D" w:rsidRPr="0061414D">
        <w:rPr>
          <w:rFonts w:asciiTheme="minorHAnsi" w:hAnsiTheme="minorHAnsi" w:cstheme="minorHAnsi"/>
          <w:color w:val="000000"/>
          <w:sz w:val="22"/>
          <w:szCs w:val="22"/>
        </w:rPr>
        <w:t xml:space="preserve">Sie versteht sich zudem als familienfreundliche Hochschule und fördert die Vereinbarkeit von Wissenschaft/Beruf und Familie. Der beruflichen Teilhabe von schwerbehinderten Beschäftigten sieht sich die Universität in besondere Weise verpflichtet und begrüßt deshalb Bewerbungen schwerbehinderter Menschen. Bei gleicher Qualifikation erhalten Bewerbungen von Menschen mit Schwerbehinderung den Vorzug. Eine Behinderung bzw. Gleichstellung </w:t>
      </w:r>
      <w:proofErr w:type="gramStart"/>
      <w:r w:rsidR="0061414D" w:rsidRPr="0061414D">
        <w:rPr>
          <w:rFonts w:asciiTheme="minorHAnsi" w:hAnsiTheme="minorHAnsi" w:cstheme="minorHAnsi"/>
          <w:color w:val="000000"/>
          <w:sz w:val="22"/>
          <w:szCs w:val="22"/>
        </w:rPr>
        <w:t>ist</w:t>
      </w:r>
      <w:proofErr w:type="gramEnd"/>
      <w:r w:rsidR="0061414D" w:rsidRPr="0061414D">
        <w:rPr>
          <w:rFonts w:asciiTheme="minorHAnsi" w:hAnsiTheme="minorHAnsi" w:cstheme="minorHAnsi"/>
          <w:color w:val="000000"/>
          <w:sz w:val="22"/>
          <w:szCs w:val="22"/>
        </w:rPr>
        <w:t xml:space="preserve"> zur Wahrung der Interessen bereits in die Bewerbung aufzunehmen.</w:t>
      </w:r>
      <w:r w:rsidR="0061414D">
        <w:rPr>
          <w:rFonts w:asciiTheme="minorHAnsi" w:hAnsiTheme="minorHAnsi" w:cstheme="minorHAnsi"/>
          <w:color w:val="000000"/>
          <w:sz w:val="22"/>
          <w:szCs w:val="22"/>
        </w:rPr>
        <w:t xml:space="preserve"> </w:t>
      </w:r>
    </w:p>
    <w:p w:rsidR="0061414D" w:rsidRDefault="0061414D" w:rsidP="002546F6">
      <w:pPr>
        <w:spacing w:line="276" w:lineRule="auto"/>
        <w:jc w:val="both"/>
        <w:rPr>
          <w:rFonts w:asciiTheme="minorHAnsi" w:hAnsiTheme="minorHAnsi" w:cstheme="minorHAnsi"/>
          <w:color w:val="000000"/>
          <w:sz w:val="22"/>
          <w:szCs w:val="22"/>
        </w:rPr>
      </w:pPr>
    </w:p>
    <w:p w:rsidR="00F956AA" w:rsidRPr="004713B4" w:rsidRDefault="0061414D" w:rsidP="002546F6">
      <w:pPr>
        <w:spacing w:line="276" w:lineRule="auto"/>
        <w:jc w:val="both"/>
        <w:rPr>
          <w:rFonts w:asciiTheme="minorHAnsi" w:hAnsiTheme="minorHAnsi" w:cstheme="minorHAnsi"/>
          <w:color w:val="000000"/>
          <w:sz w:val="22"/>
          <w:szCs w:val="22"/>
        </w:rPr>
      </w:pPr>
      <w:r w:rsidRPr="004713B4">
        <w:rPr>
          <w:rFonts w:asciiTheme="minorHAnsi" w:hAnsiTheme="minorHAnsi" w:cstheme="minorHAnsi"/>
          <w:color w:val="000000"/>
          <w:sz w:val="22"/>
          <w:szCs w:val="22"/>
        </w:rPr>
        <w:t xml:space="preserve">Wir bieten flexible Arbeitszeiten (ca. 30h im Monat) und die Gelegenheit, die Qualifikationsarbeit innerhalb des Forschungszusammenhangs zu erstellen. </w:t>
      </w:r>
      <w:r w:rsidR="00B33EA7" w:rsidRPr="004713B4">
        <w:rPr>
          <w:rFonts w:asciiTheme="minorHAnsi" w:hAnsiTheme="minorHAnsi" w:cstheme="minorHAnsi"/>
          <w:color w:val="000000"/>
          <w:sz w:val="22"/>
          <w:szCs w:val="22"/>
        </w:rPr>
        <w:t>Die Vergütung erfolgt nach den üblichen Regelungen für studentische Hilfskräfte. Die Stelle ist voraussichtlich aufgrund der Verfügbarkeit von Projektmitteln zunächst befristet bis zum 31.12.202</w:t>
      </w:r>
      <w:r w:rsidR="003167B0">
        <w:rPr>
          <w:rFonts w:asciiTheme="minorHAnsi" w:hAnsiTheme="minorHAnsi" w:cstheme="minorHAnsi"/>
          <w:color w:val="000000"/>
          <w:sz w:val="22"/>
          <w:szCs w:val="22"/>
        </w:rPr>
        <w:t>6</w:t>
      </w:r>
      <w:r w:rsidR="00B33EA7" w:rsidRPr="004713B4">
        <w:rPr>
          <w:rFonts w:asciiTheme="minorHAnsi" w:hAnsiTheme="minorHAnsi" w:cstheme="minorHAnsi"/>
          <w:color w:val="000000"/>
          <w:sz w:val="22"/>
          <w:szCs w:val="22"/>
        </w:rPr>
        <w:t xml:space="preserve">. Die Bewerbungsgespräche sollen voraussichtlich am </w:t>
      </w:r>
      <w:r w:rsidR="00622142" w:rsidRPr="004713B4">
        <w:rPr>
          <w:rFonts w:asciiTheme="minorHAnsi" w:hAnsiTheme="minorHAnsi" w:cstheme="minorHAnsi"/>
          <w:color w:val="000000"/>
          <w:sz w:val="22"/>
          <w:szCs w:val="22"/>
        </w:rPr>
        <w:t>Montag</w:t>
      </w:r>
      <w:r w:rsidR="00B33EA7" w:rsidRPr="004713B4">
        <w:rPr>
          <w:rFonts w:asciiTheme="minorHAnsi" w:hAnsiTheme="minorHAnsi" w:cstheme="minorHAnsi"/>
          <w:color w:val="000000"/>
          <w:sz w:val="22"/>
          <w:szCs w:val="22"/>
        </w:rPr>
        <w:t xml:space="preserve">, den </w:t>
      </w:r>
      <w:r w:rsidR="003B7C7F">
        <w:rPr>
          <w:rFonts w:asciiTheme="minorHAnsi" w:hAnsiTheme="minorHAnsi" w:cstheme="minorHAnsi"/>
          <w:color w:val="000000"/>
          <w:sz w:val="22"/>
          <w:szCs w:val="22"/>
        </w:rPr>
        <w:t>10</w:t>
      </w:r>
      <w:r w:rsidR="00B33EA7" w:rsidRPr="004713B4">
        <w:rPr>
          <w:rFonts w:asciiTheme="minorHAnsi" w:hAnsiTheme="minorHAnsi" w:cstheme="minorHAnsi"/>
          <w:color w:val="000000"/>
          <w:sz w:val="22"/>
          <w:szCs w:val="22"/>
        </w:rPr>
        <w:t xml:space="preserve">. </w:t>
      </w:r>
      <w:r w:rsidR="003B7C7F">
        <w:rPr>
          <w:rFonts w:asciiTheme="minorHAnsi" w:hAnsiTheme="minorHAnsi" w:cstheme="minorHAnsi"/>
          <w:color w:val="000000"/>
          <w:sz w:val="22"/>
          <w:szCs w:val="22"/>
        </w:rPr>
        <w:t>November</w:t>
      </w:r>
      <w:r w:rsidR="00622142" w:rsidRPr="004713B4">
        <w:rPr>
          <w:rFonts w:asciiTheme="minorHAnsi" w:hAnsiTheme="minorHAnsi" w:cstheme="minorHAnsi"/>
          <w:color w:val="000000"/>
          <w:sz w:val="22"/>
          <w:szCs w:val="22"/>
        </w:rPr>
        <w:t xml:space="preserve"> 2025</w:t>
      </w:r>
      <w:r w:rsidR="00B33EA7" w:rsidRPr="004713B4">
        <w:rPr>
          <w:rFonts w:asciiTheme="minorHAnsi" w:hAnsiTheme="minorHAnsi" w:cstheme="minorHAnsi"/>
          <w:color w:val="000000"/>
          <w:sz w:val="22"/>
          <w:szCs w:val="22"/>
        </w:rPr>
        <w:t xml:space="preserve"> stattfinden. Richten Sie bitte ihre aussagekräftige Bewerbung (tabellarischer Lebenslauf mit einem kurzen Anschreiben und Zeugnissen) bis zum </w:t>
      </w:r>
      <w:r w:rsidR="003B7C7F">
        <w:rPr>
          <w:rFonts w:asciiTheme="minorHAnsi" w:hAnsiTheme="minorHAnsi" w:cstheme="minorHAnsi"/>
          <w:color w:val="000000"/>
          <w:sz w:val="22"/>
          <w:szCs w:val="22"/>
        </w:rPr>
        <w:t>05</w:t>
      </w:r>
      <w:r w:rsidR="00B33EA7" w:rsidRPr="004713B4">
        <w:rPr>
          <w:rFonts w:asciiTheme="minorHAnsi" w:hAnsiTheme="minorHAnsi" w:cstheme="minorHAnsi"/>
          <w:color w:val="000000"/>
          <w:sz w:val="22"/>
          <w:szCs w:val="22"/>
        </w:rPr>
        <w:t>.</w:t>
      </w:r>
      <w:r w:rsidR="003B7C7F">
        <w:rPr>
          <w:rFonts w:asciiTheme="minorHAnsi" w:hAnsiTheme="minorHAnsi" w:cstheme="minorHAnsi"/>
          <w:color w:val="000000"/>
          <w:sz w:val="22"/>
          <w:szCs w:val="22"/>
        </w:rPr>
        <w:t>1</w:t>
      </w:r>
      <w:r w:rsidR="00622142" w:rsidRPr="004713B4">
        <w:rPr>
          <w:rFonts w:asciiTheme="minorHAnsi" w:hAnsiTheme="minorHAnsi" w:cstheme="minorHAnsi"/>
          <w:color w:val="000000"/>
          <w:sz w:val="22"/>
          <w:szCs w:val="22"/>
        </w:rPr>
        <w:t>1.</w:t>
      </w:r>
      <w:r w:rsidR="00B33EA7" w:rsidRPr="004713B4">
        <w:rPr>
          <w:rFonts w:asciiTheme="minorHAnsi" w:hAnsiTheme="minorHAnsi" w:cstheme="minorHAnsi"/>
          <w:color w:val="000000"/>
          <w:sz w:val="22"/>
          <w:szCs w:val="22"/>
        </w:rPr>
        <w:t>202</w:t>
      </w:r>
      <w:r w:rsidR="00622142" w:rsidRPr="004713B4">
        <w:rPr>
          <w:rFonts w:asciiTheme="minorHAnsi" w:hAnsiTheme="minorHAnsi" w:cstheme="minorHAnsi"/>
          <w:color w:val="000000"/>
          <w:sz w:val="22"/>
          <w:szCs w:val="22"/>
        </w:rPr>
        <w:t>5</w:t>
      </w:r>
      <w:r w:rsidR="00B33EA7" w:rsidRPr="004713B4">
        <w:rPr>
          <w:rFonts w:asciiTheme="minorHAnsi" w:hAnsiTheme="minorHAnsi" w:cstheme="minorHAnsi"/>
          <w:color w:val="000000"/>
          <w:sz w:val="22"/>
          <w:szCs w:val="22"/>
        </w:rPr>
        <w:t xml:space="preserve"> an das Institut für Demokratieforschung, z. Hd. Herrn Lino Klevesath, Weender Landstraße 14, 37073 Göttingen oder direkt an: </w:t>
      </w:r>
      <w:hyperlink r:id="rId9" w:history="1">
        <w:r w:rsidR="0016303C" w:rsidRPr="004713B4">
          <w:rPr>
            <w:rStyle w:val="Hyperlink"/>
            <w:rFonts w:asciiTheme="minorHAnsi" w:hAnsiTheme="minorHAnsi" w:cstheme="minorHAnsi"/>
            <w:sz w:val="22"/>
            <w:szCs w:val="22"/>
          </w:rPr>
          <w:t>lino.klevesath@uni-goettingen.de</w:t>
        </w:r>
      </w:hyperlink>
    </w:p>
    <w:p w:rsidR="0016303C" w:rsidRPr="004713B4" w:rsidRDefault="0016303C" w:rsidP="002546F6">
      <w:pPr>
        <w:spacing w:line="276" w:lineRule="auto"/>
        <w:jc w:val="both"/>
        <w:rPr>
          <w:rFonts w:asciiTheme="minorHAnsi" w:hAnsiTheme="minorHAnsi" w:cstheme="minorHAnsi"/>
          <w:color w:val="000000"/>
          <w:sz w:val="22"/>
          <w:szCs w:val="22"/>
        </w:rPr>
      </w:pPr>
    </w:p>
    <w:p w:rsidR="00F956AA" w:rsidRPr="004713B4" w:rsidRDefault="0016303C" w:rsidP="002546F6">
      <w:pPr>
        <w:spacing w:line="276" w:lineRule="auto"/>
        <w:jc w:val="both"/>
        <w:rPr>
          <w:rFonts w:asciiTheme="minorHAnsi" w:hAnsiTheme="minorHAnsi" w:cstheme="minorHAnsi"/>
          <w:color w:val="000000"/>
          <w:sz w:val="22"/>
          <w:szCs w:val="22"/>
        </w:rPr>
      </w:pPr>
      <w:r w:rsidRPr="004713B4">
        <w:rPr>
          <w:rFonts w:asciiTheme="minorHAnsi" w:hAnsiTheme="minorHAnsi" w:cstheme="minorHAnsi"/>
          <w:sz w:val="22"/>
          <w:szCs w:val="22"/>
        </w:rPr>
        <w:t xml:space="preserve">Wir weisen darauf hin, dass die Einreichung der Bewerbung eine datenschutzrechtliche Einwilligung in die Verarbeitung Ihrer Bewerberdaten durch uns darstellt. Näheres zur Rechtsgrundlage und Datenverwendung finden Sie im </w:t>
      </w:r>
      <w:hyperlink r:id="rId10" w:anchor="_blank" w:history="1">
        <w:r w:rsidRPr="004713B4">
          <w:rPr>
            <w:rStyle w:val="Hyperlink"/>
            <w:rFonts w:asciiTheme="minorHAnsi" w:hAnsiTheme="minorHAnsi" w:cstheme="minorHAnsi"/>
            <w:color w:val="0563C1"/>
            <w:sz w:val="22"/>
            <w:szCs w:val="22"/>
          </w:rPr>
          <w:t>Hinweisblatt zur Datenschutzgrundverordnung (DSGVO)</w:t>
        </w:r>
      </w:hyperlink>
      <w:r w:rsidRPr="004713B4">
        <w:rPr>
          <w:rFonts w:asciiTheme="minorHAnsi" w:hAnsiTheme="minorHAnsi" w:cstheme="minorHAnsi"/>
          <w:sz w:val="22"/>
          <w:szCs w:val="22"/>
        </w:rPr>
        <w:t>.</w:t>
      </w:r>
    </w:p>
    <w:p w:rsidR="00F956AA" w:rsidRDefault="00F956AA">
      <w:pPr>
        <w:rPr>
          <w:rFonts w:asciiTheme="minorHAnsi" w:hAnsiTheme="minorHAnsi" w:cstheme="minorHAnsi"/>
          <w:sz w:val="20"/>
          <w:szCs w:val="20"/>
        </w:rPr>
      </w:pPr>
    </w:p>
    <w:p w:rsidR="00F956AA" w:rsidRDefault="00F956AA">
      <w:pPr>
        <w:spacing w:line="320" w:lineRule="exact"/>
        <w:rPr>
          <w:rFonts w:asciiTheme="minorHAnsi" w:hAnsiTheme="minorHAnsi" w:cstheme="minorHAnsi"/>
        </w:rPr>
      </w:pPr>
    </w:p>
    <w:p w:rsidR="00F956AA" w:rsidRDefault="00F956AA">
      <w:pPr>
        <w:spacing w:line="360" w:lineRule="auto"/>
        <w:rPr>
          <w:rFonts w:asciiTheme="minorHAnsi" w:hAnsiTheme="minorHAnsi" w:cstheme="minorHAnsi"/>
          <w:sz w:val="22"/>
          <w:szCs w:val="20"/>
        </w:rPr>
      </w:pPr>
    </w:p>
    <w:sectPr w:rsidR="00F956AA">
      <w:type w:val="continuous"/>
      <w:pgSz w:w="11906" w:h="16838"/>
      <w:pgMar w:top="1701" w:right="1134" w:bottom="1134" w:left="1134" w:header="1077" w:footer="45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D68" w:rsidRDefault="00B33EA7">
      <w:r>
        <w:separator/>
      </w:r>
    </w:p>
  </w:endnote>
  <w:endnote w:type="continuationSeparator" w:id="0">
    <w:p w:rsidR="00296D68" w:rsidRDefault="00B3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altName w:val="Cambria"/>
    <w:charset w:val="01"/>
    <w:family w:val="roman"/>
    <w:pitch w:val="variable"/>
  </w:font>
  <w:font w:name="Times">
    <w:panose1 w:val="02020603050405020304"/>
    <w:charset w:val="00"/>
    <w:family w:val="roman"/>
    <w:notTrueType/>
    <w:pitch w:val="default"/>
  </w:font>
  <w:font w:name="OfficinaSans">
    <w:charset w:val="01"/>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LT Pro">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AA" w:rsidRDefault="00F956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D68" w:rsidRDefault="00B33EA7">
      <w:r>
        <w:separator/>
      </w:r>
    </w:p>
  </w:footnote>
  <w:footnote w:type="continuationSeparator" w:id="0">
    <w:p w:rsidR="00296D68" w:rsidRDefault="00B3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AA" w:rsidRDefault="00B33EA7">
    <w:pPr>
      <w:pStyle w:val="Kopfzeile"/>
      <w:tabs>
        <w:tab w:val="left" w:pos="3544"/>
      </w:tabs>
      <w:spacing w:line="120" w:lineRule="atLeast"/>
      <w:rPr>
        <w:rFonts w:ascii="Optima LT Pro" w:hAnsi="Optima LT Pro"/>
        <w:color w:val="808080" w:themeColor="background1" w:themeShade="80"/>
        <w:sz w:val="28"/>
      </w:rPr>
    </w:pPr>
    <w:r>
      <w:rPr>
        <w:noProof/>
      </w:rPr>
      <w:drawing>
        <wp:inline distT="0" distB="0" distL="0" distR="0">
          <wp:extent cx="6114415" cy="71437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1"/>
                  <a:stretch>
                    <a:fillRect/>
                  </a:stretch>
                </pic:blipFill>
                <pic:spPr bwMode="auto">
                  <a:xfrm>
                    <a:off x="0" y="0"/>
                    <a:ext cx="6114415" cy="714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AA"/>
    <w:rsid w:val="0016303C"/>
    <w:rsid w:val="0024402A"/>
    <w:rsid w:val="002546F6"/>
    <w:rsid w:val="00296D68"/>
    <w:rsid w:val="003167B0"/>
    <w:rsid w:val="003B7C7F"/>
    <w:rsid w:val="004713B4"/>
    <w:rsid w:val="0061414D"/>
    <w:rsid w:val="00622142"/>
    <w:rsid w:val="00960D64"/>
    <w:rsid w:val="00B33EA7"/>
    <w:rsid w:val="00CA5143"/>
    <w:rsid w:val="00D301FF"/>
    <w:rsid w:val="00F956AA"/>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3C98"/>
  <w15:docId w15:val="{03DF9F0E-B1D2-4D20-BFE6-90F059F3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141B"/>
    <w:pPr>
      <w:suppressAutoHyphens w:val="0"/>
    </w:pPr>
    <w:rPr>
      <w:sz w:val="24"/>
      <w:szCs w:val="24"/>
    </w:rPr>
  </w:style>
  <w:style w:type="paragraph" w:styleId="berschrift1">
    <w:name w:val="heading 1"/>
    <w:basedOn w:val="Standard"/>
    <w:next w:val="Standard"/>
    <w:qFormat/>
    <w:pPr>
      <w:keepNext/>
      <w:jc w:val="right"/>
      <w:outlineLvl w:val="0"/>
    </w:pPr>
    <w:rPr>
      <w:rFonts w:ascii="Optima" w:eastAsia="Times" w:hAnsi="Optima"/>
      <w:color w:val="C0C0C0"/>
      <w:sz w:val="28"/>
      <w:szCs w:val="20"/>
    </w:rPr>
  </w:style>
  <w:style w:type="paragraph" w:styleId="berschrift2">
    <w:name w:val="heading 2"/>
    <w:basedOn w:val="Standard"/>
    <w:next w:val="Standard"/>
    <w:qFormat/>
    <w:pPr>
      <w:keepNext/>
      <w:outlineLvl w:val="1"/>
    </w:pPr>
    <w:rPr>
      <w:rFonts w:ascii="OfficinaSans" w:hAnsi="OfficinaSans"/>
      <w:b/>
      <w:sz w:val="20"/>
      <w:szCs w:val="20"/>
    </w:rPr>
  </w:style>
  <w:style w:type="paragraph" w:styleId="berschrift3">
    <w:name w:val="heading 3"/>
    <w:basedOn w:val="Standard"/>
    <w:next w:val="Standard"/>
    <w:qFormat/>
    <w:pPr>
      <w:keepNext/>
      <w:outlineLvl w:val="2"/>
    </w:pPr>
    <w:rPr>
      <w:rFonts w:ascii="OfficinaSans" w:hAnsi="OfficinaSans"/>
      <w:b/>
      <w:i/>
      <w:sz w:val="20"/>
      <w:szCs w:val="20"/>
    </w:rPr>
  </w:style>
  <w:style w:type="paragraph" w:styleId="berschrift4">
    <w:name w:val="heading 4"/>
    <w:basedOn w:val="Standard"/>
    <w:next w:val="Standard"/>
    <w:qFormat/>
    <w:pPr>
      <w:keepNext/>
      <w:spacing w:before="480" w:line="280" w:lineRule="exact"/>
      <w:outlineLvl w:val="3"/>
    </w:pPr>
    <w:rPr>
      <w:rFonts w:ascii="Arial" w:hAnsi="Arial"/>
      <w:b/>
      <w:color w:val="000000"/>
    </w:rPr>
  </w:style>
  <w:style w:type="paragraph" w:styleId="berschrift5">
    <w:name w:val="heading 5"/>
    <w:basedOn w:val="Standard"/>
    <w:next w:val="Standard"/>
    <w:qFormat/>
    <w:pPr>
      <w:keepNext/>
      <w:spacing w:line="320" w:lineRule="exact"/>
      <w:outlineLvl w:val="4"/>
    </w:pPr>
    <w:rPr>
      <w:rFonts w:ascii="Helvetica" w:hAnsi="Helvetic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FF"/>
      <w:u w:val="single"/>
    </w:rPr>
  </w:style>
  <w:style w:type="character" w:styleId="Seitenzahl">
    <w:name w:val="page number"/>
    <w:basedOn w:val="Absatz-Standardschriftart"/>
    <w:qFormat/>
  </w:style>
  <w:style w:type="character" w:styleId="Endnotenzeichen">
    <w:name w:val="endnote reference"/>
    <w:qFormat/>
    <w:rPr>
      <w:vertAlign w:val="superscript"/>
    </w:rPr>
  </w:style>
  <w:style w:type="character" w:customStyle="1" w:styleId="Endnotenanker">
    <w:name w:val="Endnotenanker"/>
    <w:rPr>
      <w:vertAlign w:val="superscript"/>
    </w:rPr>
  </w:style>
  <w:style w:type="character" w:customStyle="1" w:styleId="Max">
    <w:name w:val="Max."/>
    <w:qFormat/>
    <w:rsid w:val="000869AB"/>
    <w:rPr>
      <w:b/>
    </w:rPr>
  </w:style>
  <w:style w:type="character" w:customStyle="1" w:styleId="FuzeileZchn">
    <w:name w:val="Fußzeile Zchn"/>
    <w:link w:val="Fuzeile"/>
    <w:qFormat/>
    <w:rsid w:val="00F04D6F"/>
    <w:rPr>
      <w:sz w:val="24"/>
      <w:szCs w:val="24"/>
    </w:rPr>
  </w:style>
  <w:style w:type="character" w:customStyle="1" w:styleId="SprechblasentextZchn">
    <w:name w:val="Sprechblasentext Zchn"/>
    <w:basedOn w:val="Absatz-Standardschriftart"/>
    <w:link w:val="Sprechblasentext"/>
    <w:uiPriority w:val="99"/>
    <w:semiHidden/>
    <w:qFormat/>
    <w:rsid w:val="00356BE3"/>
    <w:rPr>
      <w:rFonts w:ascii="Tahoma" w:hAnsi="Tahoma" w:cs="Tahoma"/>
      <w:sz w:val="16"/>
      <w:szCs w:val="16"/>
    </w:rPr>
  </w:style>
  <w:style w:type="character" w:customStyle="1" w:styleId="KommentartextZchn">
    <w:name w:val="Kommentartext Zchn"/>
    <w:basedOn w:val="Absatz-Standardschriftart"/>
    <w:link w:val="Kommentartext"/>
    <w:uiPriority w:val="99"/>
    <w:qFormat/>
    <w:rsid w:val="00D3141B"/>
  </w:style>
  <w:style w:type="character" w:customStyle="1" w:styleId="KopfzeileZchn">
    <w:name w:val="Kopfzeile Zchn"/>
    <w:basedOn w:val="Absatz-Standardschriftart"/>
    <w:link w:val="Kopfzeile"/>
    <w:uiPriority w:val="99"/>
    <w:qFormat/>
    <w:rsid w:val="000C6515"/>
    <w:rPr>
      <w:sz w:val="24"/>
      <w:szCs w:val="24"/>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rPr>
      <w:rFonts w:ascii="Optima" w:eastAsia="Times" w:hAnsi="Optima"/>
      <w:sz w:val="16"/>
      <w:szCs w:val="20"/>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rPr>
  </w:style>
  <w:style w:type="paragraph" w:customStyle="1" w:styleId="Verzeichnis">
    <w:name w:val="Verzeichnis"/>
    <w:basedOn w:val="Standard"/>
    <w:qFormat/>
    <w:pPr>
      <w:suppressLineNumbers/>
    </w:pPr>
    <w:rPr>
      <w:rFonts w:cs="Lohit Devanagari"/>
    </w:rPr>
  </w:style>
  <w:style w:type="paragraph" w:customStyle="1" w:styleId="Kopf-undFuzeile">
    <w:name w:val="Kopf- und Fußzeile"/>
    <w:basedOn w:val="Standard"/>
    <w:qForma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Briefkopfadresse">
    <w:name w:val="Briefkopfadresse"/>
    <w:basedOn w:val="Standard"/>
    <w:qFormat/>
    <w:pPr>
      <w:spacing w:line="240" w:lineRule="atLeast"/>
      <w:jc w:val="both"/>
    </w:pPr>
    <w:rPr>
      <w:rFonts w:ascii="Garamond" w:hAnsi="Garamond"/>
      <w:kern w:val="2"/>
      <w:sz w:val="20"/>
      <w:szCs w:val="20"/>
    </w:rPr>
  </w:style>
  <w:style w:type="paragraph" w:styleId="Textkrper2">
    <w:name w:val="Body Text 2"/>
    <w:basedOn w:val="Standard"/>
    <w:qFormat/>
    <w:rPr>
      <w:rFonts w:ascii="Optima" w:hAnsi="Optima"/>
      <w:color w:val="000000"/>
      <w:sz w:val="20"/>
    </w:rPr>
  </w:style>
  <w:style w:type="paragraph" w:styleId="Textkrper-Zeileneinzug">
    <w:name w:val="Body Text Indent"/>
    <w:basedOn w:val="Standard"/>
    <w:pPr>
      <w:tabs>
        <w:tab w:val="left" w:pos="397"/>
      </w:tabs>
      <w:spacing w:before="120" w:line="280" w:lineRule="exact"/>
      <w:ind w:left="397" w:hanging="397"/>
    </w:pPr>
    <w:rPr>
      <w:rFonts w:ascii="Optima" w:hAnsi="Optima"/>
      <w:color w:val="000000"/>
      <w:sz w:val="20"/>
    </w:rPr>
  </w:style>
  <w:style w:type="paragraph" w:styleId="Endnotentext">
    <w:name w:val="endnote text"/>
    <w:basedOn w:val="Standard"/>
  </w:style>
  <w:style w:type="paragraph" w:styleId="Textkrper-Einzug2">
    <w:name w:val="Body Text Indent 2"/>
    <w:basedOn w:val="Standard"/>
    <w:qFormat/>
    <w:pPr>
      <w:tabs>
        <w:tab w:val="left" w:pos="397"/>
        <w:tab w:val="left" w:pos="794"/>
      </w:tabs>
      <w:spacing w:before="120" w:line="280" w:lineRule="exact"/>
      <w:ind w:left="794"/>
    </w:pPr>
    <w:rPr>
      <w:rFonts w:ascii="Optima" w:hAnsi="Optima"/>
      <w:color w:val="000000"/>
      <w:sz w:val="20"/>
    </w:rPr>
  </w:style>
  <w:style w:type="paragraph" w:styleId="Textkrper-Einzug3">
    <w:name w:val="Body Text Indent 3"/>
    <w:basedOn w:val="Standard"/>
    <w:qFormat/>
    <w:pPr>
      <w:tabs>
        <w:tab w:val="left" w:pos="397"/>
      </w:tabs>
      <w:spacing w:before="360" w:line="360" w:lineRule="auto"/>
      <w:ind w:left="397"/>
    </w:pPr>
    <w:rPr>
      <w:rFonts w:ascii="Arial" w:hAnsi="Arial"/>
      <w:sz w:val="20"/>
    </w:rPr>
  </w:style>
  <w:style w:type="paragraph" w:styleId="Textkrper3">
    <w:name w:val="Body Text 3"/>
    <w:basedOn w:val="Standard"/>
    <w:qFormat/>
    <w:pPr>
      <w:spacing w:before="240" w:line="320" w:lineRule="exact"/>
    </w:pPr>
    <w:rPr>
      <w:rFonts w:ascii="Helvetica" w:hAnsi="Helvetica"/>
      <w:sz w:val="20"/>
    </w:rPr>
  </w:style>
  <w:style w:type="paragraph" w:customStyle="1" w:styleId="Textkrper21">
    <w:name w:val="Textkörper 21"/>
    <w:basedOn w:val="Standard"/>
    <w:qFormat/>
    <w:rsid w:val="000869AB"/>
    <w:pPr>
      <w:spacing w:before="240" w:line="320" w:lineRule="exact"/>
      <w:ind w:left="284"/>
    </w:pPr>
    <w:rPr>
      <w:rFonts w:ascii="Arial" w:hAnsi="Arial"/>
      <w:sz w:val="20"/>
      <w:szCs w:val="20"/>
    </w:rPr>
  </w:style>
  <w:style w:type="paragraph" w:styleId="Sprechblasentext">
    <w:name w:val="Balloon Text"/>
    <w:basedOn w:val="Standard"/>
    <w:link w:val="SprechblasentextZchn"/>
    <w:uiPriority w:val="99"/>
    <w:semiHidden/>
    <w:unhideWhenUsed/>
    <w:qFormat/>
    <w:rsid w:val="00356BE3"/>
    <w:rPr>
      <w:rFonts w:ascii="Tahoma" w:hAnsi="Tahoma" w:cs="Tahoma"/>
      <w:sz w:val="16"/>
      <w:szCs w:val="16"/>
    </w:rPr>
  </w:style>
  <w:style w:type="paragraph" w:styleId="Kommentartext">
    <w:name w:val="annotation text"/>
    <w:basedOn w:val="Standard"/>
    <w:link w:val="KommentartextZchn"/>
    <w:uiPriority w:val="99"/>
    <w:unhideWhenUsed/>
    <w:qFormat/>
    <w:rsid w:val="00D3141B"/>
    <w:rPr>
      <w:sz w:val="20"/>
      <w:szCs w:val="20"/>
    </w:rPr>
  </w:style>
  <w:style w:type="paragraph" w:customStyle="1" w:styleId="Rahmeninhalt">
    <w:name w:val="Rahmeninhalt"/>
    <w:basedOn w:val="Standard"/>
    <w:qFormat/>
  </w:style>
  <w:style w:type="character" w:styleId="Hyperlink">
    <w:name w:val="Hyperlink"/>
    <w:basedOn w:val="Absatz-Standardschriftart"/>
    <w:uiPriority w:val="99"/>
    <w:unhideWhenUsed/>
    <w:rsid w:val="0016303C"/>
    <w:rPr>
      <w:color w:val="0033CC" w:themeColor="hyperlink"/>
      <w:u w:val="single"/>
    </w:rPr>
  </w:style>
  <w:style w:type="character" w:styleId="NichtaufgelsteErwhnung">
    <w:name w:val="Unresolved Mention"/>
    <w:basedOn w:val="Absatz-Standardschriftart"/>
    <w:uiPriority w:val="99"/>
    <w:semiHidden/>
    <w:unhideWhenUsed/>
    <w:rsid w:val="0016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3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ni-goettingen.de/de/document/download/e0b7459b97d917e68e3464b8683b4e73.pdf/DSGVO%20-%20Zusatz%202018_06_05.pdf" TargetMode="External"/><Relationship Id="rId4" Type="http://schemas.openxmlformats.org/officeDocument/2006/relationships/webSettings" Target="webSettings.xml"/><Relationship Id="rId9" Type="http://schemas.openxmlformats.org/officeDocument/2006/relationships/hyperlink" Target="mailto:lino.klevesath@uni-goett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Farben Uni Göttingen">
      <a:dk1>
        <a:sysClr val="windowText" lastClr="000000"/>
      </a:dk1>
      <a:lt1>
        <a:sysClr val="window" lastClr="FFFFFF"/>
      </a:lt1>
      <a:dk2>
        <a:srgbClr val="005F9B"/>
      </a:dk2>
      <a:lt2>
        <a:srgbClr val="50A5D2"/>
      </a:lt2>
      <a:accent1>
        <a:srgbClr val="153268"/>
      </a:accent1>
      <a:accent2>
        <a:srgbClr val="3B3B3A"/>
      </a:accent2>
      <a:accent3>
        <a:srgbClr val="0096D2"/>
      </a:accent3>
      <a:accent4>
        <a:srgbClr val="EAE2D8"/>
      </a:accent4>
      <a:accent5>
        <a:srgbClr val="F6F4F0"/>
      </a:accent5>
      <a:accent6>
        <a:srgbClr val="575756"/>
      </a:accent6>
      <a:hlink>
        <a:srgbClr val="0033CC"/>
      </a:hlink>
      <a:folHlink>
        <a:srgbClr val="6600CC"/>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C5EB-40BF-4F06-BBE5-BF65AB5B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#VornameNachname#</vt:lpstr>
    </vt:vector>
  </TitlesOfParts>
  <Company>Universität Göttingen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#VornameNachname#</dc:title>
  <dc:subject/>
  <dc:creator>Klevesath, Lino</dc:creator>
  <dc:description/>
  <cp:lastModifiedBy>Klevesath, Lino</cp:lastModifiedBy>
  <cp:revision>7</cp:revision>
  <cp:lastPrinted>2023-05-08T09:37:00Z</cp:lastPrinted>
  <dcterms:created xsi:type="dcterms:W3CDTF">2025-10-06T09:41:00Z</dcterms:created>
  <dcterms:modified xsi:type="dcterms:W3CDTF">2025-10-07T11:43:00Z</dcterms:modified>
  <dc:language>de-DE</dc:language>
</cp:coreProperties>
</file>